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AA" w:rsidRPr="00D943AA" w:rsidRDefault="005C1977" w:rsidP="00AC5149">
      <w:pPr>
        <w:shd w:val="clear" w:color="auto" w:fill="FFFFFF"/>
        <w:spacing w:after="0" w:line="240" w:lineRule="auto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>
        <w:rPr>
          <w:rFonts w:ascii="fira bold" w:eastAsia="Times New Roman" w:hAnsi="fira bold" w:cs="Times New Roman"/>
          <w:sz w:val="38"/>
          <w:szCs w:val="38"/>
          <w:lang w:eastAsia="pl-PL"/>
        </w:rPr>
        <w:t>KLAUZYLA RODO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  <w:t> 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="00D943AA" w:rsidRPr="00D943AA">
        <w:rPr>
          <w:rFonts w:ascii="fira sans light" w:eastAsia="Times New Roman" w:hAnsi="fira sans light" w:cs="Times New Roman"/>
          <w:b/>
          <w:bCs/>
          <w:sz w:val="24"/>
          <w:szCs w:val="24"/>
          <w:lang w:eastAsia="pl-PL"/>
        </w:rPr>
        <w:t xml:space="preserve">Zasady ochrony danych osobowych obowiązujące w związku z przyjmowaniem </w:t>
      </w:r>
      <w:r>
        <w:rPr>
          <w:rFonts w:ascii="fira sans light" w:eastAsia="Times New Roman" w:hAnsi="fira sans light" w:cs="Times New Roman"/>
          <w:b/>
          <w:bCs/>
          <w:sz w:val="24"/>
          <w:szCs w:val="24"/>
          <w:lang w:eastAsia="pl-PL"/>
        </w:rPr>
        <w:br/>
      </w:r>
      <w:r w:rsidR="00D943AA" w:rsidRPr="00D943AA">
        <w:rPr>
          <w:rFonts w:ascii="fira sans light" w:eastAsia="Times New Roman" w:hAnsi="fira sans light" w:cs="Times New Roman"/>
          <w:b/>
          <w:bCs/>
          <w:sz w:val="24"/>
          <w:szCs w:val="24"/>
          <w:lang w:eastAsia="pl-PL"/>
        </w:rPr>
        <w:t>i rozpatrywaniem zgłoszeń naruszeń prawa na podstawie dyrektywy 2019/1937: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  <w:t> 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  <w:t xml:space="preserve">W związku z pozyskiwaniem i przetwarzaniem danych osobowych, na podstawie Rozporządzenia Parlamentu Europejskiego i Rady (UE) 2016/679 z dnia 27 kwietnia 2016 r. w sprawie ochrony osób fizycznych w związku z przetwarzaniem danych osobowych </w:t>
      </w:r>
      <w:r w:rsidR="00AC5149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i w sprawie swobodnego przepływu takich danych oraz uchylenia dyrektywy 95/46/WE (ogólne rozporządzenie o ochronie danych) – RODO (z </w:t>
      </w:r>
      <w:proofErr w:type="spellStart"/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późn</w:t>
      </w:r>
      <w:proofErr w:type="spellEnd"/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. zm.), </w:t>
      </w:r>
      <w:r w:rsid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Powiatowy Urząd Pracy dla Miasta Torunia informuje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, że: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Administratorem danych osobowych jest </w:t>
      </w:r>
      <w:r>
        <w:rPr>
          <w:rFonts w:ascii="fira sans light" w:eastAsia="Times New Roman" w:hAnsi="fira sans light" w:cs="Times New Roman"/>
          <w:sz w:val="24"/>
          <w:szCs w:val="24"/>
          <w:lang w:eastAsia="pl-PL"/>
        </w:rPr>
        <w:t>powiatowy Urząd Pracy dla Miasta Torunia</w:t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 ul. </w:t>
      </w:r>
      <w:r>
        <w:rPr>
          <w:rFonts w:ascii="fira sans light" w:eastAsia="Times New Roman" w:hAnsi="fira sans light" w:cs="Times New Roman"/>
          <w:sz w:val="24"/>
          <w:szCs w:val="24"/>
          <w:lang w:eastAsia="pl-PL"/>
        </w:rPr>
        <w:t>Mazowiecka 49a, tel. /56</w:t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/ </w:t>
      </w:r>
      <w:r>
        <w:rPr>
          <w:rFonts w:ascii="fira sans light" w:eastAsia="Times New Roman" w:hAnsi="fira sans light" w:cs="Times New Roman"/>
          <w:sz w:val="24"/>
          <w:szCs w:val="24"/>
          <w:lang w:eastAsia="pl-PL"/>
        </w:rPr>
        <w:t>65 80 222</w:t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, e-mail: </w:t>
      </w:r>
      <w:hyperlink r:id="rId5" w:history="1">
        <w:r>
          <w:rPr>
            <w:rFonts w:ascii="fira sans light" w:eastAsia="Times New Roman" w:hAnsi="fira sans light" w:cs="Times New Roman"/>
            <w:b/>
            <w:bCs/>
            <w:sz w:val="24"/>
            <w:szCs w:val="24"/>
            <w:u w:val="single"/>
            <w:lang w:eastAsia="pl-PL"/>
          </w:rPr>
          <w:t>toto@praca.gov.pl</w:t>
        </w:r>
      </w:hyperlink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.</w:t>
      </w:r>
    </w:p>
    <w:p w:rsidR="00D943AA" w:rsidRPr="00D943AA" w:rsidRDefault="005C1977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Dane kontaktowe 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Inspektora ochrony danych, </w:t>
      </w:r>
      <w:r>
        <w:rPr>
          <w:rFonts w:ascii="fira sans light" w:eastAsia="Times New Roman" w:hAnsi="fira sans light" w:cs="Times New Roman"/>
          <w:sz w:val="24"/>
          <w:szCs w:val="24"/>
          <w:lang w:eastAsia="pl-PL"/>
        </w:rPr>
        <w:t>Piotr Juzoń</w:t>
      </w:r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 </w:t>
      </w:r>
      <w:hyperlink r:id="rId6" w:history="1">
        <w:r w:rsidR="00D943AA" w:rsidRPr="00D943AA">
          <w:rPr>
            <w:rFonts w:ascii="fira sans light" w:eastAsia="Times New Roman" w:hAnsi="fira sans light" w:cs="Times New Roman"/>
            <w:b/>
            <w:bCs/>
            <w:sz w:val="24"/>
            <w:szCs w:val="24"/>
            <w:u w:val="single"/>
            <w:lang w:eastAsia="pl-PL"/>
          </w:rPr>
          <w:t>iod</w:t>
        </w:r>
        <w:r>
          <w:rPr>
            <w:rFonts w:ascii="fira sans light" w:eastAsia="Times New Roman" w:hAnsi="fira sans light" w:cs="Times New Roman"/>
            <w:b/>
            <w:bCs/>
            <w:sz w:val="24"/>
            <w:szCs w:val="24"/>
            <w:u w:val="single"/>
            <w:lang w:eastAsia="pl-PL"/>
          </w:rPr>
          <w:t>o.rodo@m</w:t>
        </w:r>
        <w:r w:rsidR="00D943AA" w:rsidRPr="00D943AA">
          <w:rPr>
            <w:rFonts w:ascii="fira sans light" w:eastAsia="Times New Roman" w:hAnsi="fira sans light" w:cs="Times New Roman"/>
            <w:b/>
            <w:bCs/>
            <w:sz w:val="24"/>
            <w:szCs w:val="24"/>
            <w:u w:val="single"/>
            <w:lang w:eastAsia="pl-PL"/>
          </w:rPr>
          <w:t>up</w:t>
        </w:r>
        <w:r>
          <w:rPr>
            <w:rFonts w:ascii="fira sans light" w:eastAsia="Times New Roman" w:hAnsi="fira sans light" w:cs="Times New Roman"/>
            <w:b/>
            <w:bCs/>
            <w:sz w:val="24"/>
            <w:szCs w:val="24"/>
            <w:u w:val="single"/>
            <w:lang w:eastAsia="pl-PL"/>
          </w:rPr>
          <w:t>torun.praca.gov.pl</w:t>
        </w:r>
      </w:hyperlink>
      <w:r w:rsidR="00D943AA"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 Z Inspektorem ochrony danych można się kontaktować we wszystkich sprawach związanych z przetwarzaniem danych osobowych oraz wykonywaniem praw przysługujących na mocy RODO.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Dane osobowe będą przetwarzane w celu spełnienia obowiązku prawnego ciążącego na administratorze w zakresie organizacji przyjmowania i rozpatrywania zgłoszeń naruszeń prawa wewnętrznymi kanałami. Dane osobowe będą przetwarzane na podstawie art. 6 ust. 1 lit. c) RODO w związku z postanowieniami Dyrektywy Parlamentu Europejskiego i Rady (UE) 2019/1937 z dnia 23 października 2019 r. </w:t>
      </w:r>
      <w:r w:rsidR="005C1977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w sprawie ochrony osób zgłaszających naruszenia prawa Unii.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Przetwarzanie danych osobowych nie odbywa się na podstawie art. 6 ust. 1 lit. f) RODO, tzn. nie dotyczy prawnie uzasadnionych interesów realizowanych przez administratora.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Dane osobowe nie będą przekazywane do państwa trzeciego/organizacji międzynarodowej.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Odbiorcami danych osobowych mogą zostać ujawnione organom upoważnionym do otrzymania danych osobowych na podstawie specjalnych przepisów prawa, </w:t>
      </w:r>
      <w:r w:rsidR="00AC5149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tj. organom ścigania i sądom (w przypadku zakwalifikowania zgłoszonego naruszenia jako czynu zabronionego).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Dane osobowe przetwarzane w związku z przyjęciem zgłoszenia będą przechowywane nie dłużej niż przez okres 5 lat od dnia przyjęcia zgłoszenia </w:t>
      </w:r>
      <w:r w:rsidR="00AC5149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 xml:space="preserve">(a w uzasadnionych przypadkach także spełnienia obowiązków archiwizacyjnych). Dane osobowe, które w sposób oczywisty nie mają znaczenia dla rozpatrywania konkretnego zgłoszenia, nie są zbierane, a w razie przypadkowego zebrania, </w:t>
      </w:r>
      <w:r w:rsidR="00AC5149">
        <w:rPr>
          <w:rFonts w:ascii="fira sans light" w:eastAsia="Times New Roman" w:hAnsi="fira sans light" w:cs="Times New Roman"/>
          <w:sz w:val="24"/>
          <w:szCs w:val="24"/>
          <w:lang w:eastAsia="pl-PL"/>
        </w:rPr>
        <w:br/>
      </w: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są usuwane bez zbędnej zwłoki.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W związku z przetwarzaniem danych osobowych przysługują określone prawa:</w:t>
      </w:r>
    </w:p>
    <w:p w:rsidR="00D943AA" w:rsidRPr="00D943AA" w:rsidRDefault="00D943AA" w:rsidP="00AC5149">
      <w:pPr>
        <w:numPr>
          <w:ilvl w:val="1"/>
          <w:numId w:val="4"/>
        </w:numPr>
        <w:shd w:val="clear" w:color="auto" w:fill="FFFFFF"/>
        <w:spacing w:after="0" w:line="240" w:lineRule="auto"/>
        <w:ind w:left="1056" w:right="63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prawo dostępu do danych osobowych oraz otrzymania ich kopii,</w:t>
      </w:r>
    </w:p>
    <w:p w:rsidR="00D943AA" w:rsidRPr="00D943AA" w:rsidRDefault="00D943AA" w:rsidP="00AC5149">
      <w:pPr>
        <w:numPr>
          <w:ilvl w:val="1"/>
          <w:numId w:val="4"/>
        </w:numPr>
        <w:shd w:val="clear" w:color="auto" w:fill="FFFFFF"/>
        <w:spacing w:after="0" w:line="240" w:lineRule="auto"/>
        <w:ind w:left="1056" w:right="63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prawo do sprostowania danych osobowych,</w:t>
      </w:r>
    </w:p>
    <w:p w:rsidR="00D943AA" w:rsidRPr="00D943AA" w:rsidRDefault="00D943AA" w:rsidP="00AC5149">
      <w:pPr>
        <w:numPr>
          <w:ilvl w:val="1"/>
          <w:numId w:val="4"/>
        </w:numPr>
        <w:shd w:val="clear" w:color="auto" w:fill="FFFFFF"/>
        <w:spacing w:after="0" w:line="240" w:lineRule="auto"/>
        <w:ind w:left="1056" w:right="63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prawo żądania ograniczenia przetwarzania danych osobowych,</w:t>
      </w:r>
    </w:p>
    <w:p w:rsidR="00D943AA" w:rsidRPr="00D943AA" w:rsidRDefault="00D943AA" w:rsidP="00AC5149">
      <w:pPr>
        <w:numPr>
          <w:ilvl w:val="1"/>
          <w:numId w:val="4"/>
        </w:numPr>
        <w:shd w:val="clear" w:color="auto" w:fill="FFFFFF"/>
        <w:spacing w:after="0" w:line="240" w:lineRule="auto"/>
        <w:ind w:left="1056" w:right="63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prawo do wniesienia skargi do organu nadzorczego (Prezesa Urzędu Ochrony Danych Osobowych).</w:t>
      </w:r>
    </w:p>
    <w:p w:rsidR="00D943AA" w:rsidRPr="00D943AA" w:rsidRDefault="00D943AA" w:rsidP="00AC5149">
      <w:pPr>
        <w:numPr>
          <w:ilvl w:val="0"/>
          <w:numId w:val="4"/>
        </w:numPr>
        <w:shd w:val="clear" w:color="auto" w:fill="FFFFFF"/>
        <w:spacing w:after="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Dokonanie zgłoszenia naruszenia, a tym samym podanie danych osobowych jest dobrowolne. Konsekwencją niepodania danych osobowych będzie jednak brak możliwości przyjęcia i rozpatrzenia zgłoszenia (nie dopuszcza się zgłoszeń anonimowych).</w:t>
      </w:r>
    </w:p>
    <w:p w:rsidR="004773C1" w:rsidRPr="005C1977" w:rsidRDefault="00D943AA" w:rsidP="00AC5149">
      <w:pPr>
        <w:numPr>
          <w:ilvl w:val="0"/>
          <w:numId w:val="4"/>
        </w:numPr>
        <w:shd w:val="clear" w:color="auto" w:fill="FFFFFF"/>
        <w:spacing w:after="150" w:line="240" w:lineRule="auto"/>
        <w:ind w:left="528" w:right="390"/>
        <w:jc w:val="both"/>
        <w:rPr>
          <w:rFonts w:ascii="fira sans light" w:eastAsia="Times New Roman" w:hAnsi="fira sans light" w:cs="Times New Roman"/>
          <w:sz w:val="24"/>
          <w:szCs w:val="24"/>
          <w:lang w:eastAsia="pl-PL"/>
        </w:rPr>
      </w:pPr>
      <w:r w:rsidRPr="00D943AA">
        <w:rPr>
          <w:rFonts w:ascii="fira sans light" w:eastAsia="Times New Roman" w:hAnsi="fira sans light" w:cs="Times New Roman"/>
          <w:sz w:val="24"/>
          <w:szCs w:val="24"/>
          <w:lang w:eastAsia="pl-PL"/>
        </w:rPr>
        <w:t>W odniesieniu do danych osobowych decyzje nie będą podejmowane w sposób zautomatyzowany, w tym w formie profilowania. </w:t>
      </w:r>
    </w:p>
    <w:sectPr w:rsidR="004773C1" w:rsidRPr="005C1977" w:rsidSect="00477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ira sans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ira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85F2A"/>
    <w:multiLevelType w:val="multilevel"/>
    <w:tmpl w:val="570AB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2D5E86"/>
    <w:multiLevelType w:val="multilevel"/>
    <w:tmpl w:val="E7566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9D1A54"/>
    <w:multiLevelType w:val="multilevel"/>
    <w:tmpl w:val="648E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4AB14EB"/>
    <w:multiLevelType w:val="multilevel"/>
    <w:tmpl w:val="8E30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43AA"/>
    <w:rsid w:val="004773C1"/>
    <w:rsid w:val="005C1977"/>
    <w:rsid w:val="00A16520"/>
    <w:rsid w:val="00AC5149"/>
    <w:rsid w:val="00D94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3C1"/>
  </w:style>
  <w:style w:type="paragraph" w:styleId="Nagwek2">
    <w:name w:val="heading 2"/>
    <w:basedOn w:val="Normalny"/>
    <w:link w:val="Nagwek2Znak"/>
    <w:uiPriority w:val="9"/>
    <w:qFormat/>
    <w:rsid w:val="00D943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943A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943A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943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3141">
              <w:marLeft w:val="0"/>
              <w:marRight w:val="150"/>
              <w:marTop w:val="150"/>
              <w:marBottom w:val="150"/>
              <w:divBdr>
                <w:top w:val="single" w:sz="6" w:space="11" w:color="E7EB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3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14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19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up.zgora.pl" TargetMode="External"/><Relationship Id="rId5" Type="http://schemas.openxmlformats.org/officeDocument/2006/relationships/hyperlink" Target="mailto:wup@wup.zgor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mostrowska</dc:creator>
  <cp:lastModifiedBy>mostrowska</cp:lastModifiedBy>
  <cp:revision>2</cp:revision>
  <dcterms:created xsi:type="dcterms:W3CDTF">2024-09-24T11:45:00Z</dcterms:created>
  <dcterms:modified xsi:type="dcterms:W3CDTF">2024-09-24T12:44:00Z</dcterms:modified>
</cp:coreProperties>
</file>